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87156485"/>
        <w:docPartObj>
          <w:docPartGallery w:val="Cover Pages"/>
          <w:docPartUnique/>
        </w:docPartObj>
      </w:sdtPr>
      <w:sdtEndPr/>
      <w:sdtContent>
        <w:p w14:paraId="46B98067" w14:textId="77777777" w:rsidR="0003756D" w:rsidRPr="00312453" w:rsidRDefault="0003756D" w:rsidP="0003756D">
          <w:pPr>
            <w:jc w:val="both"/>
            <w:rPr>
              <w:b/>
              <w:bCs/>
              <w:lang w:val="en-US"/>
            </w:rPr>
          </w:pPr>
          <w:r w:rsidRPr="00312453">
            <w:rPr>
              <w:b/>
              <w:bCs/>
              <w:lang w:val="en-US"/>
            </w:rPr>
            <w:t>How to use this document:</w:t>
          </w:r>
        </w:p>
        <w:p w14:paraId="557FCD01" w14:textId="78200CCA" w:rsidR="0003756D" w:rsidRPr="00312453" w:rsidRDefault="0003756D" w:rsidP="0003756D">
          <w:pPr>
            <w:jc w:val="both"/>
            <w:rPr>
              <w:lang w:val="en-US"/>
            </w:rPr>
          </w:pPr>
          <w:r w:rsidRPr="00312453">
            <w:rPr>
              <w:lang w:val="en-US"/>
            </w:rPr>
            <w:t xml:space="preserve">On the cover page in the field marked </w:t>
          </w:r>
          <w:r w:rsidR="00262F50" w:rsidRPr="00312453">
            <w:rPr>
              <w:lang w:val="en-US"/>
            </w:rPr>
            <w:t xml:space="preserve">[Parish Name], </w:t>
          </w:r>
          <w:r w:rsidRPr="00312453">
            <w:rPr>
              <w:lang w:val="en-US"/>
            </w:rPr>
            <w:t>please type the name of the parish as it</w:t>
          </w:r>
          <w:r w:rsidR="00C90FF3">
            <w:rPr>
              <w:lang w:val="en-US"/>
            </w:rPr>
            <w:t xml:space="preserve"> appears/</w:t>
          </w:r>
          <w:r w:rsidRPr="00312453">
            <w:rPr>
              <w:lang w:val="en-US"/>
            </w:rPr>
            <w:t xml:space="preserve"> is to appear on the C</w:t>
          </w:r>
          <w:r w:rsidR="00C90FF3">
            <w:rPr>
              <w:lang w:val="en-US"/>
            </w:rPr>
            <w:t>harity</w:t>
          </w:r>
          <w:r w:rsidRPr="00312453">
            <w:rPr>
              <w:lang w:val="en-US"/>
            </w:rPr>
            <w:t xml:space="preserve"> registration, this will then add the parish name to any area in the document where it is referenced.</w:t>
          </w:r>
        </w:p>
        <w:p w14:paraId="22E8742F" w14:textId="77777777" w:rsidR="0003756D" w:rsidRPr="00312453" w:rsidRDefault="0003756D" w:rsidP="0003756D">
          <w:pPr>
            <w:jc w:val="both"/>
            <w:rPr>
              <w:lang w:val="en-US"/>
            </w:rPr>
          </w:pPr>
          <w:r w:rsidRPr="00312453">
            <w:rPr>
              <w:lang w:val="en-US"/>
            </w:rPr>
            <w:t>Space is also provided to note the date on which the policy/document has been adopted by the vestry and the accompanying minute reference. These references can then be used to complete the compliance report later in the year.</w:t>
          </w:r>
        </w:p>
        <w:p w14:paraId="4ABDFA3A" w14:textId="77777777" w:rsidR="0003756D" w:rsidRPr="00312453" w:rsidRDefault="0003756D" w:rsidP="0003756D">
          <w:pPr>
            <w:pStyle w:val="NoSpacing"/>
            <w:spacing w:before="1540" w:after="240"/>
            <w:jc w:val="both"/>
            <w:rPr>
              <w:rFonts w:eastAsiaTheme="minorHAnsi"/>
              <w:lang w:val="en-IE"/>
            </w:rPr>
          </w:pPr>
        </w:p>
        <w:p w14:paraId="75356406" w14:textId="77777777" w:rsidR="0003756D" w:rsidRPr="00312453" w:rsidRDefault="0003756D" w:rsidP="0003756D">
          <w:r w:rsidRPr="00312453">
            <w:br w:type="page"/>
          </w:r>
        </w:p>
        <w:p w14:paraId="1C4B3C08" w14:textId="77777777" w:rsidR="0003756D" w:rsidRPr="00312453" w:rsidRDefault="0003756D" w:rsidP="0003756D">
          <w:pPr>
            <w:rPr>
              <w:rFonts w:eastAsiaTheme="minorEastAsia"/>
              <w:lang w:val="en-US"/>
            </w:rPr>
          </w:pPr>
        </w:p>
        <w:p w14:paraId="191E75FE" w14:textId="0D4AD082" w:rsidR="00173E5B" w:rsidRPr="00312453" w:rsidRDefault="00173E5B" w:rsidP="00173E5B">
          <w:pPr>
            <w:pStyle w:val="NoSpacing"/>
            <w:spacing w:before="1540" w:after="240"/>
          </w:pPr>
          <w:r w:rsidRPr="00312453">
            <w:rPr>
              <w:noProof/>
            </w:rPr>
            <w:drawing>
              <wp:anchor distT="0" distB="0" distL="114300" distR="114300" simplePos="0" relativeHeight="251658240" behindDoc="1" locked="0" layoutInCell="1" allowOverlap="1" wp14:anchorId="4A949647" wp14:editId="4BD4BAA9">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sdt>
          <w:sdtPr>
            <w:rPr>
              <w:rFonts w:asciiTheme="majorHAnsi" w:eastAsiaTheme="majorEastAsia" w:hAnsiTheme="majorHAnsi" w:cstheme="majorBidi"/>
              <w:caps/>
              <w:sz w:val="72"/>
              <w:szCs w:val="72"/>
            </w:rPr>
            <w:alias w:val="Title"/>
            <w:tag w:val=""/>
            <w:id w:val="1735040861"/>
            <w:placeholder>
              <w:docPart w:val="EBB16BA8A6B14D2EB31BC3A92A85CF6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8ABB693" w14:textId="04FFBD42" w:rsidR="00173E5B" w:rsidRPr="00312453" w:rsidRDefault="001B702A">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80"/>
                  <w:szCs w:val="80"/>
                </w:rPr>
              </w:pPr>
              <w:r w:rsidRPr="00312453">
                <w:rPr>
                  <w:rFonts w:asciiTheme="majorHAnsi" w:eastAsiaTheme="majorEastAsia" w:hAnsiTheme="majorHAnsi" w:cstheme="majorBidi"/>
                  <w:caps/>
                  <w:sz w:val="72"/>
                  <w:szCs w:val="72"/>
                </w:rPr>
                <w:t>Remuneration policy</w:t>
              </w:r>
            </w:p>
          </w:sdtContent>
        </w:sdt>
        <w:p w14:paraId="7E8803E2" w14:textId="6FF48751" w:rsidR="00173E5B" w:rsidRPr="00312453" w:rsidRDefault="00173E5B">
          <w:pPr>
            <w:pStyle w:val="NoSpacing"/>
            <w:jc w:val="center"/>
            <w:rPr>
              <w:sz w:val="28"/>
              <w:szCs w:val="28"/>
            </w:rPr>
          </w:pPr>
        </w:p>
        <w:p w14:paraId="293AE771" w14:textId="77777777" w:rsidR="00173E5B" w:rsidRPr="00312453" w:rsidRDefault="00173E5B" w:rsidP="00173E5B">
          <w:pPr>
            <w:rPr>
              <w:lang w:val="en-US"/>
            </w:rPr>
          </w:pPr>
        </w:p>
        <w:p w14:paraId="50C8AB49" w14:textId="161DC2AA" w:rsidR="00173E5B" w:rsidRPr="00312453" w:rsidRDefault="00173E5B" w:rsidP="00173E5B">
          <w:pPr>
            <w:pStyle w:val="ListParagraph"/>
            <w:numPr>
              <w:ilvl w:val="0"/>
              <w:numId w:val="1"/>
            </w:numPr>
            <w:rPr>
              <w:lang w:val="en-US"/>
            </w:rPr>
          </w:pPr>
          <w:r w:rsidRPr="00312453">
            <w:rPr>
              <w:lang w:val="en-US"/>
            </w:rPr>
            <w:t xml:space="preserve">Charity Name: </w:t>
          </w:r>
          <w:bookmarkStart w:id="0" w:name="_Hlk71883488"/>
          <w:sdt>
            <w:sdtPr>
              <w:rPr>
                <w:caps/>
              </w:rPr>
              <w:alias w:val="Parish Name"/>
              <w:tag w:val="ParishName"/>
              <w:id w:val="1390145197"/>
              <w:placeholder>
                <w:docPart w:val="422952B531B543EB8AC06A67520E7E84"/>
              </w:placeholder>
              <w:showingPlcHdr/>
              <w:dataBinding w:prefixMappings="xmlns:ns0='http://schemas.openxmlformats.org/officeDocument/2006/extended-properties' " w:xpath="/ns0:Properties[1]/ns0:Company[1]" w:storeItemID="{6668398D-A668-4E3E-A5EB-62B293D839F1}"/>
              <w:text/>
            </w:sdtPr>
            <w:sdtEndPr/>
            <w:sdtContent>
              <w:r w:rsidR="0040665A" w:rsidRPr="00312453">
                <w:rPr>
                  <w:caps/>
                </w:rPr>
                <w:t>[Parish Name]</w:t>
              </w:r>
            </w:sdtContent>
          </w:sdt>
          <w:bookmarkEnd w:id="0"/>
        </w:p>
        <w:p w14:paraId="386211AB" w14:textId="12F82DA8" w:rsidR="00173E5B" w:rsidRPr="00312453" w:rsidRDefault="00173E5B" w:rsidP="00173E5B">
          <w:pPr>
            <w:pStyle w:val="ListParagraph"/>
            <w:numPr>
              <w:ilvl w:val="0"/>
              <w:numId w:val="1"/>
            </w:numPr>
            <w:rPr>
              <w:lang w:val="en-US"/>
            </w:rPr>
          </w:pPr>
          <w:r w:rsidRPr="00312453">
            <w:t xml:space="preserve">Date Adopted: </w:t>
          </w:r>
        </w:p>
        <w:p w14:paraId="254C8F5C" w14:textId="1F22F748" w:rsidR="00173E5B" w:rsidRPr="00312453" w:rsidRDefault="00173E5B" w:rsidP="00173E5B">
          <w:pPr>
            <w:pStyle w:val="ListParagraph"/>
            <w:numPr>
              <w:ilvl w:val="0"/>
              <w:numId w:val="1"/>
            </w:numPr>
            <w:rPr>
              <w:lang w:val="en-US"/>
            </w:rPr>
          </w:pPr>
          <w:r w:rsidRPr="00312453">
            <w:rPr>
              <w:lang w:val="en-US"/>
            </w:rPr>
            <w:t xml:space="preserve">Minute Reference: </w:t>
          </w:r>
        </w:p>
        <w:p w14:paraId="6FD7D8F5" w14:textId="77777777" w:rsidR="00173E5B" w:rsidRPr="00312453" w:rsidRDefault="00173E5B" w:rsidP="00173E5B">
          <w:pPr>
            <w:pStyle w:val="ListParagraph"/>
            <w:rPr>
              <w:lang w:val="en-US"/>
            </w:rPr>
          </w:pPr>
        </w:p>
        <w:p w14:paraId="7ACE133C" w14:textId="64C2D7BF" w:rsidR="00173E5B" w:rsidRPr="00312453" w:rsidRDefault="00173E5B" w:rsidP="00173E5B">
          <w:pPr>
            <w:jc w:val="center"/>
            <w:rPr>
              <w:lang w:val="en-US"/>
            </w:rPr>
          </w:pPr>
        </w:p>
        <w:p w14:paraId="1B753710" w14:textId="77777777" w:rsidR="00173E5B" w:rsidRPr="00312453" w:rsidRDefault="00173E5B" w:rsidP="00173E5B">
          <w:pPr>
            <w:pStyle w:val="ListParagraph"/>
            <w:rPr>
              <w:lang w:val="en-US"/>
            </w:rPr>
          </w:pPr>
        </w:p>
        <w:p w14:paraId="4309F72D" w14:textId="1886CF0C" w:rsidR="00173E5B" w:rsidRPr="00312453" w:rsidRDefault="00173E5B" w:rsidP="00173E5B">
          <w:pPr>
            <w:pStyle w:val="NoSpacing"/>
            <w:spacing w:before="480"/>
          </w:pPr>
        </w:p>
        <w:p w14:paraId="36C32E4C" w14:textId="6E2F4BF8" w:rsidR="00173E5B" w:rsidRPr="00312453" w:rsidRDefault="00173E5B">
          <w:pPr>
            <w:rPr>
              <w:rFonts w:asciiTheme="majorHAnsi" w:eastAsiaTheme="majorEastAsia" w:hAnsiTheme="majorHAnsi" w:cstheme="majorBidi"/>
              <w:spacing w:val="-10"/>
              <w:kern w:val="28"/>
              <w:sz w:val="56"/>
              <w:szCs w:val="56"/>
              <w:lang w:val="en-US"/>
            </w:rPr>
          </w:pPr>
          <w:r w:rsidRPr="00312453">
            <w:rPr>
              <w:lang w:val="en-US"/>
            </w:rPr>
            <w:br w:type="page"/>
          </w:r>
        </w:p>
      </w:sdtContent>
    </w:sdt>
    <w:p w14:paraId="7D68AEBC" w14:textId="77777777" w:rsidR="001B702A" w:rsidRPr="00312453" w:rsidRDefault="001B702A" w:rsidP="001B702A">
      <w:pPr>
        <w:spacing w:after="0"/>
        <w:jc w:val="both"/>
        <w:rPr>
          <w:rFonts w:ascii="Arial" w:hAnsi="Arial" w:cs="Arial"/>
          <w:b/>
          <w:sz w:val="24"/>
          <w:szCs w:val="24"/>
        </w:rPr>
      </w:pPr>
      <w:r w:rsidRPr="00312453">
        <w:rPr>
          <w:rFonts w:ascii="Arial" w:hAnsi="Arial" w:cs="Arial"/>
          <w:b/>
          <w:sz w:val="24"/>
          <w:szCs w:val="24"/>
        </w:rPr>
        <w:lastRenderedPageBreak/>
        <w:tab/>
      </w:r>
    </w:p>
    <w:p w14:paraId="340460C7" w14:textId="1C231056" w:rsidR="001B702A" w:rsidRPr="00312453" w:rsidRDefault="00C90FF3" w:rsidP="001B702A">
      <w:pPr>
        <w:jc w:val="both"/>
        <w:rPr>
          <w:rFonts w:cs="Arial"/>
          <w:szCs w:val="20"/>
        </w:rPr>
      </w:pPr>
      <w:sdt>
        <w:sdtPr>
          <w:alias w:val="Parish Name"/>
          <w:tag w:val="ParishName"/>
          <w:id w:val="-1280260063"/>
          <w:placeholder>
            <w:docPart w:val="EE0056E7C94649AEA072B955D748345B"/>
          </w:placeholder>
          <w:showingPlcHdr/>
          <w:dataBinding w:prefixMappings="xmlns:ns0='http://schemas.openxmlformats.org/officeDocument/2006/extended-properties' " w:xpath="/ns0:Properties[1]/ns0:Company[1]" w:storeItemID="{6668398D-A668-4E3E-A5EB-62B293D839F1}"/>
          <w:text/>
        </w:sdtPr>
        <w:sdtEndPr/>
        <w:sdtContent>
          <w:r w:rsidR="001B702A" w:rsidRPr="00312453">
            <w:t>[Parish Name]</w:t>
          </w:r>
        </w:sdtContent>
      </w:sdt>
      <w:r w:rsidR="001B702A" w:rsidRPr="00312453">
        <w:t xml:space="preserve"> </w:t>
      </w:r>
      <w:r w:rsidR="001B702A" w:rsidRPr="00312453">
        <w:rPr>
          <w:rFonts w:cs="Arial"/>
          <w:szCs w:val="20"/>
        </w:rPr>
        <w:t xml:space="preserve">is a charity with defined objectives and as such has a duty to donors and stakeholders to exercise tight control over operation and administrative costs. </w:t>
      </w:r>
    </w:p>
    <w:p w14:paraId="08366154" w14:textId="75BD8720" w:rsidR="00892A63" w:rsidRPr="00312453" w:rsidRDefault="00892A63" w:rsidP="001B702A">
      <w:pPr>
        <w:jc w:val="both"/>
        <w:rPr>
          <w:rFonts w:cs="Arial"/>
          <w:szCs w:val="20"/>
        </w:rPr>
      </w:pPr>
      <w:r w:rsidRPr="00312453">
        <w:rPr>
          <w:rFonts w:cs="Arial"/>
          <w:szCs w:val="20"/>
        </w:rPr>
        <w:t xml:space="preserve">Clergy of </w:t>
      </w:r>
      <w:sdt>
        <w:sdtPr>
          <w:rPr>
            <w:rFonts w:cs="Arial"/>
            <w:szCs w:val="20"/>
          </w:rPr>
          <w:alias w:val="Parish Name"/>
          <w:tag w:val="ParishName"/>
          <w:id w:val="-1448547115"/>
          <w:placeholder>
            <w:docPart w:val="4EF0E3FDAD66471DAA2CCB2ED5695ECC"/>
          </w:placeholder>
          <w:showingPlcHdr/>
          <w:dataBinding w:prefixMappings="xmlns:ns0='http://schemas.openxmlformats.org/officeDocument/2006/extended-properties' " w:xpath="/ns0:Properties[1]/ns0:Company[1]" w:storeItemID="{6668398D-A668-4E3E-A5EB-62B293D839F1}"/>
          <w:text/>
        </w:sdtPr>
        <w:sdtEndPr/>
        <w:sdtContent>
          <w:r w:rsidRPr="00312453">
            <w:rPr>
              <w:rFonts w:cs="Arial"/>
              <w:szCs w:val="20"/>
            </w:rPr>
            <w:t>[Parish Name]</w:t>
          </w:r>
        </w:sdtContent>
      </w:sdt>
      <w:r w:rsidRPr="00312453">
        <w:rPr>
          <w:rFonts w:cs="Arial"/>
          <w:szCs w:val="20"/>
        </w:rPr>
        <w:t xml:space="preserve"> are not employees; they are office holders. Clergy who are stipendiary are paid a stipend and allowances in accordance with scales approved annually by the Standing Committee of the General Synod of the Church of Ireland and the Representative Church Body. Part-time stipendiary clergy and non-stipendiary clergy in receipt of payments for contracts for service are paid amounts relative to the same scales. In accordance with the provisions of the Constitution of the Church of Ireland and the Diocesan Financial Scheme the Diocesan Council sets rates and scales for allowances and bands of stipend consonant with the scales approved nationally.</w:t>
      </w:r>
    </w:p>
    <w:p w14:paraId="27017D26" w14:textId="56382001" w:rsidR="001B702A" w:rsidRPr="00312453" w:rsidRDefault="001B702A" w:rsidP="001B702A">
      <w:pPr>
        <w:jc w:val="both"/>
        <w:rPr>
          <w:rFonts w:cs="Arial"/>
          <w:szCs w:val="20"/>
        </w:rPr>
      </w:pPr>
      <w:r w:rsidRPr="00312453">
        <w:rPr>
          <w:rFonts w:cs="Arial"/>
          <w:szCs w:val="20"/>
        </w:rPr>
        <w:t xml:space="preserve">People, both paid staff and volunteers, are the greatest asset available to </w:t>
      </w:r>
      <w:sdt>
        <w:sdtPr>
          <w:rPr>
            <w:rFonts w:cs="Arial"/>
            <w:szCs w:val="20"/>
          </w:rPr>
          <w:alias w:val="Parish Name"/>
          <w:tag w:val="ParishName"/>
          <w:id w:val="660512868"/>
          <w:placeholder>
            <w:docPart w:val="8A5BD67E0F094A71AD6B712B1AC22C0C"/>
          </w:placeholder>
          <w:showingPlcHdr/>
          <w:dataBinding w:prefixMappings="xmlns:ns0='http://schemas.openxmlformats.org/officeDocument/2006/extended-properties' " w:xpath="/ns0:Properties[1]/ns0:Company[1]" w:storeItemID="{6668398D-A668-4E3E-A5EB-62B293D839F1}"/>
          <w:text/>
        </w:sdtPr>
        <w:sdtEndPr/>
        <w:sdtContent>
          <w:r w:rsidRPr="00312453">
            <w:rPr>
              <w:rFonts w:cs="Arial"/>
              <w:szCs w:val="20"/>
            </w:rPr>
            <w:t>[Parish Name]</w:t>
          </w:r>
        </w:sdtContent>
      </w:sdt>
      <w:r w:rsidRPr="00312453">
        <w:rPr>
          <w:rFonts w:cs="Arial"/>
          <w:szCs w:val="20"/>
        </w:rPr>
        <w:t xml:space="preserve">. It is essential to the function of the parish that it </w:t>
      </w:r>
      <w:proofErr w:type="gramStart"/>
      <w:r w:rsidRPr="00312453">
        <w:rPr>
          <w:rFonts w:cs="Arial"/>
          <w:szCs w:val="20"/>
        </w:rPr>
        <w:t>is able to</w:t>
      </w:r>
      <w:proofErr w:type="gramEnd"/>
      <w:r w:rsidRPr="00312453">
        <w:rPr>
          <w:rFonts w:cs="Arial"/>
          <w:szCs w:val="20"/>
        </w:rPr>
        <w:t xml:space="preserve"> attract and retain suitably qualified, experienced and motivated paid staff. </w:t>
      </w:r>
      <w:sdt>
        <w:sdtPr>
          <w:rPr>
            <w:rFonts w:cs="Arial"/>
            <w:szCs w:val="20"/>
          </w:rPr>
          <w:alias w:val="Parish Name"/>
          <w:tag w:val="ParishName"/>
          <w:id w:val="-11844344"/>
          <w:placeholder>
            <w:docPart w:val="6FAF130AD2F94B648CB4059B66BB7077"/>
          </w:placeholder>
          <w:showingPlcHdr/>
          <w:dataBinding w:prefixMappings="xmlns:ns0='http://schemas.openxmlformats.org/officeDocument/2006/extended-properties' " w:xpath="/ns0:Properties[1]/ns0:Company[1]" w:storeItemID="{6668398D-A668-4E3E-A5EB-62B293D839F1}"/>
          <w:text/>
        </w:sdtPr>
        <w:sdtEndPr/>
        <w:sdtContent>
          <w:r w:rsidRPr="00312453">
            <w:rPr>
              <w:rFonts w:cs="Arial"/>
              <w:szCs w:val="20"/>
            </w:rPr>
            <w:t>[Parish Name]</w:t>
          </w:r>
        </w:sdtContent>
      </w:sdt>
      <w:r w:rsidRPr="00312453">
        <w:rPr>
          <w:rFonts w:cs="Arial"/>
          <w:szCs w:val="20"/>
        </w:rPr>
        <w:t xml:space="preserve"> strives to reward paid staff in a manner that fairly reflects this.</w:t>
      </w:r>
    </w:p>
    <w:p w14:paraId="7F2ADFE3" w14:textId="713207A1" w:rsidR="001B702A" w:rsidRPr="00312453" w:rsidRDefault="001B702A" w:rsidP="001B702A">
      <w:pPr>
        <w:jc w:val="both"/>
        <w:rPr>
          <w:rFonts w:cs="Arial"/>
          <w:szCs w:val="20"/>
        </w:rPr>
      </w:pPr>
      <w:r w:rsidRPr="00312453">
        <w:rPr>
          <w:rFonts w:cs="Arial"/>
          <w:szCs w:val="20"/>
        </w:rPr>
        <w:t>Salaries will be reviewed periodically and may be increased where the parish deems it appropriate and affordable.</w:t>
      </w:r>
    </w:p>
    <w:p w14:paraId="35C6A1A1" w14:textId="63D07599" w:rsidR="007F02DB" w:rsidRPr="00312453" w:rsidRDefault="007F02DB" w:rsidP="00BF6940">
      <w:pPr>
        <w:rPr>
          <w:lang w:val="en-US"/>
        </w:rPr>
      </w:pPr>
    </w:p>
    <w:sectPr w:rsidR="007F02DB" w:rsidRPr="00312453" w:rsidSect="00173E5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ADE4" w14:textId="77777777" w:rsidR="00C44ED5" w:rsidRDefault="00C44ED5" w:rsidP="00173E5B">
      <w:pPr>
        <w:spacing w:after="0" w:line="240" w:lineRule="auto"/>
      </w:pPr>
      <w:r>
        <w:separator/>
      </w:r>
    </w:p>
  </w:endnote>
  <w:endnote w:type="continuationSeparator" w:id="0">
    <w:p w14:paraId="3648C21A" w14:textId="77777777" w:rsidR="00C44ED5" w:rsidRDefault="00C44ED5"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3711" w14:textId="77777777" w:rsidR="00C90FF3" w:rsidRDefault="00C90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7448" w14:textId="77777777" w:rsidR="00C90FF3" w:rsidRDefault="00C90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5EEF" w14:textId="67BC7E70" w:rsidR="00173E5B" w:rsidRPr="00816989" w:rsidRDefault="00C90FF3" w:rsidP="00816989">
    <w:pPr>
      <w:pStyle w:val="Footer"/>
      <w:tabs>
        <w:tab w:val="clear" w:pos="9026"/>
        <w:tab w:val="right" w:pos="10466"/>
      </w:tabs>
      <w:rPr>
        <w:lang w:val="en-US"/>
      </w:rPr>
    </w:pPr>
    <w:sdt>
      <w:sdtPr>
        <w:rPr>
          <w:lang w:val="en-US"/>
        </w:rPr>
        <w:alias w:val="Title"/>
        <w:tag w:val=""/>
        <w:id w:val="638855502"/>
        <w:placeholder>
          <w:docPart w:val="4AD7B307C2A6442082D35E72DFEF60BD"/>
        </w:placeholder>
        <w:dataBinding w:prefixMappings="xmlns:ns0='http://purl.org/dc/elements/1.1/' xmlns:ns1='http://schemas.openxmlformats.org/package/2006/metadata/core-properties' " w:xpath="/ns1:coreProperties[1]/ns0:title[1]" w:storeItemID="{6C3C8BC8-F283-45AE-878A-BAB7291924A1}"/>
        <w:text/>
      </w:sdtPr>
      <w:sdtEndPr/>
      <w:sdtContent>
        <w:r w:rsidR="00A3324E">
          <w:rPr>
            <w:lang w:val="en-US"/>
          </w:rPr>
          <w:t>Remuneration policy</w:t>
        </w:r>
      </w:sdtContent>
    </w:sdt>
    <w:r w:rsidR="00816989">
      <w:rPr>
        <w:lang w:val="en-US"/>
      </w:rPr>
      <w:tab/>
    </w:r>
    <w:r w:rsidR="00816989">
      <w:rPr>
        <w:lang w:val="en-US"/>
      </w:rPr>
      <w:tab/>
      <w:t>v1.0.1 Dated 27/5/22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87A0" w14:textId="77777777" w:rsidR="00C44ED5" w:rsidRDefault="00C44ED5" w:rsidP="00173E5B">
      <w:pPr>
        <w:spacing w:after="0" w:line="240" w:lineRule="auto"/>
      </w:pPr>
      <w:r>
        <w:separator/>
      </w:r>
    </w:p>
  </w:footnote>
  <w:footnote w:type="continuationSeparator" w:id="0">
    <w:p w14:paraId="48CD232E" w14:textId="77777777" w:rsidR="00C44ED5" w:rsidRDefault="00C44ED5"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2AB1" w14:textId="6890F000" w:rsidR="00173E5B" w:rsidRDefault="00C90FF3">
    <w:pPr>
      <w:pStyle w:val="Header"/>
    </w:pPr>
    <w:r>
      <w:rPr>
        <w:noProof/>
      </w:rPr>
      <w:pict w14:anchorId="1B54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4" o:spid="_x0000_s2050" type="#_x0000_t75" style="position:absolute;margin-left:0;margin-top:0;width:451.1pt;height:45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390B" w14:textId="07DE2BA9" w:rsidR="00173E5B" w:rsidRDefault="00C90FF3">
    <w:pPr>
      <w:pStyle w:val="Header"/>
    </w:pPr>
    <w:r>
      <w:rPr>
        <w:noProof/>
      </w:rPr>
      <w:pict w14:anchorId="713D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5" o:spid="_x0000_s2051" type="#_x0000_t75" style="position:absolute;margin-left:0;margin-top:0;width:451.1pt;height:455.25pt;z-index:-251656192;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155A" w14:textId="2DC6CB6B" w:rsidR="00173E5B" w:rsidRDefault="00C90FF3">
    <w:pPr>
      <w:pStyle w:val="Header"/>
    </w:pPr>
    <w:r>
      <w:rPr>
        <w:noProof/>
      </w:rPr>
      <w:pict w14:anchorId="3E76A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3" o:spid="_x0000_s2049" type="#_x0000_t75" style="position:absolute;margin-left:0;margin-top:0;width:451.1pt;height:455.25pt;z-index:-251658240;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8838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5B"/>
    <w:rsid w:val="0003756D"/>
    <w:rsid w:val="00072D48"/>
    <w:rsid w:val="00136DEB"/>
    <w:rsid w:val="00173E5B"/>
    <w:rsid w:val="001B702A"/>
    <w:rsid w:val="00262F50"/>
    <w:rsid w:val="00312453"/>
    <w:rsid w:val="00374CD7"/>
    <w:rsid w:val="003E4439"/>
    <w:rsid w:val="0040665A"/>
    <w:rsid w:val="00571486"/>
    <w:rsid w:val="00770DC4"/>
    <w:rsid w:val="007F02DB"/>
    <w:rsid w:val="00816989"/>
    <w:rsid w:val="008620F4"/>
    <w:rsid w:val="00892A63"/>
    <w:rsid w:val="00992858"/>
    <w:rsid w:val="00A3324E"/>
    <w:rsid w:val="00AA402D"/>
    <w:rsid w:val="00BD09C2"/>
    <w:rsid w:val="00BF6940"/>
    <w:rsid w:val="00C44ED5"/>
    <w:rsid w:val="00C517DF"/>
    <w:rsid w:val="00C90FF3"/>
    <w:rsid w:val="00CA3FA5"/>
    <w:rsid w:val="00DF6846"/>
    <w:rsid w:val="00EA7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character" w:styleId="PlaceholderText">
    <w:name w:val="Placeholder Text"/>
    <w:basedOn w:val="DefaultParagraphFont"/>
    <w:uiPriority w:val="99"/>
    <w:semiHidden/>
    <w:rsid w:val="007F02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076">
      <w:bodyDiv w:val="1"/>
      <w:marLeft w:val="0"/>
      <w:marRight w:val="0"/>
      <w:marTop w:val="0"/>
      <w:marBottom w:val="0"/>
      <w:divBdr>
        <w:top w:val="none" w:sz="0" w:space="0" w:color="auto"/>
        <w:left w:val="none" w:sz="0" w:space="0" w:color="auto"/>
        <w:bottom w:val="none" w:sz="0" w:space="0" w:color="auto"/>
        <w:right w:val="none" w:sz="0" w:space="0" w:color="auto"/>
      </w:divBdr>
    </w:div>
    <w:div w:id="14070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16BA8A6B14D2EB31BC3A92A85CF62"/>
        <w:category>
          <w:name w:val="General"/>
          <w:gallery w:val="placeholder"/>
        </w:category>
        <w:types>
          <w:type w:val="bbPlcHdr"/>
        </w:types>
        <w:behaviors>
          <w:behavior w:val="content"/>
        </w:behaviors>
        <w:guid w:val="{DE8D0CE3-A74A-486F-A4ED-0A15788B9EFA}"/>
      </w:docPartPr>
      <w:docPartBody>
        <w:p w:rsidR="006877A3" w:rsidRDefault="00386FA3" w:rsidP="00386FA3">
          <w:pPr>
            <w:pStyle w:val="EBB16BA8A6B14D2EB31BC3A92A85CF62"/>
          </w:pPr>
          <w:r>
            <w:rPr>
              <w:rFonts w:asciiTheme="majorHAnsi" w:eastAsiaTheme="majorEastAsia" w:hAnsiTheme="majorHAnsi" w:cstheme="majorBidi"/>
              <w:caps/>
              <w:color w:val="4472C4" w:themeColor="accent1"/>
              <w:sz w:val="80"/>
              <w:szCs w:val="80"/>
            </w:rPr>
            <w:t>[Document title]</w:t>
          </w:r>
        </w:p>
      </w:docPartBody>
    </w:docPart>
    <w:docPart>
      <w:docPartPr>
        <w:name w:val="422952B531B543EB8AC06A67520E7E84"/>
        <w:category>
          <w:name w:val="General"/>
          <w:gallery w:val="placeholder"/>
        </w:category>
        <w:types>
          <w:type w:val="bbPlcHdr"/>
        </w:types>
        <w:behaviors>
          <w:behavior w:val="content"/>
        </w:behaviors>
        <w:guid w:val="{C5B95DEF-A248-4190-BC00-7FE80CAF1212}"/>
      </w:docPartPr>
      <w:docPartBody>
        <w:p w:rsidR="00974B2D" w:rsidRDefault="00C137E8" w:rsidP="00C137E8">
          <w:pPr>
            <w:pStyle w:val="422952B531B543EB8AC06A67520E7E84"/>
          </w:pPr>
          <w:r>
            <w:rPr>
              <w:caps/>
              <w:color w:val="4472C4" w:themeColor="accent1"/>
            </w:rPr>
            <w:t>[Parish Name]</w:t>
          </w:r>
        </w:p>
      </w:docPartBody>
    </w:docPart>
    <w:docPart>
      <w:docPartPr>
        <w:name w:val="EE0056E7C94649AEA072B955D748345B"/>
        <w:category>
          <w:name w:val="General"/>
          <w:gallery w:val="placeholder"/>
        </w:category>
        <w:types>
          <w:type w:val="bbPlcHdr"/>
        </w:types>
        <w:behaviors>
          <w:behavior w:val="content"/>
        </w:behaviors>
        <w:guid w:val="{5CE594AB-3C5F-410F-B257-01971411A4A4}"/>
      </w:docPartPr>
      <w:docPartBody>
        <w:p w:rsidR="000C0121" w:rsidRDefault="00B059E4" w:rsidP="00B059E4">
          <w:pPr>
            <w:pStyle w:val="EE0056E7C94649AEA072B955D748345B"/>
          </w:pPr>
          <w:r>
            <w:rPr>
              <w:caps/>
              <w:color w:val="4472C4" w:themeColor="accent1"/>
            </w:rPr>
            <w:t>[Parish Name]</w:t>
          </w:r>
        </w:p>
      </w:docPartBody>
    </w:docPart>
    <w:docPart>
      <w:docPartPr>
        <w:name w:val="8A5BD67E0F094A71AD6B712B1AC22C0C"/>
        <w:category>
          <w:name w:val="General"/>
          <w:gallery w:val="placeholder"/>
        </w:category>
        <w:types>
          <w:type w:val="bbPlcHdr"/>
        </w:types>
        <w:behaviors>
          <w:behavior w:val="content"/>
        </w:behaviors>
        <w:guid w:val="{CB773500-0A1B-4530-95A2-DE8D21229AFC}"/>
      </w:docPartPr>
      <w:docPartBody>
        <w:p w:rsidR="000C0121" w:rsidRDefault="00B059E4" w:rsidP="00B059E4">
          <w:pPr>
            <w:pStyle w:val="8A5BD67E0F094A71AD6B712B1AC22C0C"/>
          </w:pPr>
          <w:r>
            <w:rPr>
              <w:caps/>
              <w:color w:val="4472C4" w:themeColor="accent1"/>
            </w:rPr>
            <w:t>[Parish Name]</w:t>
          </w:r>
        </w:p>
      </w:docPartBody>
    </w:docPart>
    <w:docPart>
      <w:docPartPr>
        <w:name w:val="6FAF130AD2F94B648CB4059B66BB7077"/>
        <w:category>
          <w:name w:val="General"/>
          <w:gallery w:val="placeholder"/>
        </w:category>
        <w:types>
          <w:type w:val="bbPlcHdr"/>
        </w:types>
        <w:behaviors>
          <w:behavior w:val="content"/>
        </w:behaviors>
        <w:guid w:val="{D1F95E79-FD6D-4521-9E23-BB00DBA2FBD1}"/>
      </w:docPartPr>
      <w:docPartBody>
        <w:p w:rsidR="000C0121" w:rsidRDefault="00B059E4" w:rsidP="00B059E4">
          <w:pPr>
            <w:pStyle w:val="6FAF130AD2F94B648CB4059B66BB7077"/>
          </w:pPr>
          <w:r>
            <w:rPr>
              <w:caps/>
              <w:color w:val="4472C4" w:themeColor="accent1"/>
            </w:rPr>
            <w:t>[Parish Name]</w:t>
          </w:r>
        </w:p>
      </w:docPartBody>
    </w:docPart>
    <w:docPart>
      <w:docPartPr>
        <w:name w:val="4EF0E3FDAD66471DAA2CCB2ED5695ECC"/>
        <w:category>
          <w:name w:val="General"/>
          <w:gallery w:val="placeholder"/>
        </w:category>
        <w:types>
          <w:type w:val="bbPlcHdr"/>
        </w:types>
        <w:behaviors>
          <w:behavior w:val="content"/>
        </w:behaviors>
        <w:guid w:val="{5E2D3153-3182-4F7F-8D5B-6ACC826ED70D}"/>
      </w:docPartPr>
      <w:docPartBody>
        <w:p w:rsidR="002A2968" w:rsidRDefault="000C0121" w:rsidP="000C0121">
          <w:pPr>
            <w:pStyle w:val="4EF0E3FDAD66471DAA2CCB2ED5695ECC"/>
          </w:pPr>
          <w:r>
            <w:rPr>
              <w:caps/>
              <w:color w:val="4472C4" w:themeColor="accent1"/>
            </w:rPr>
            <w:t>[Parish Name]</w:t>
          </w:r>
        </w:p>
      </w:docPartBody>
    </w:docPart>
    <w:docPart>
      <w:docPartPr>
        <w:name w:val="4AD7B307C2A6442082D35E72DFEF60BD"/>
        <w:category>
          <w:name w:val="General"/>
          <w:gallery w:val="placeholder"/>
        </w:category>
        <w:types>
          <w:type w:val="bbPlcHdr"/>
        </w:types>
        <w:behaviors>
          <w:behavior w:val="content"/>
        </w:behaviors>
        <w:guid w:val="{B3E5725B-512F-4641-8C21-11026155331E}"/>
      </w:docPartPr>
      <w:docPartBody>
        <w:p w:rsidR="00A87EAF" w:rsidRDefault="002A2968">
          <w:r w:rsidRPr="003042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A3"/>
    <w:rsid w:val="000C0121"/>
    <w:rsid w:val="00162538"/>
    <w:rsid w:val="002A2968"/>
    <w:rsid w:val="00386FA3"/>
    <w:rsid w:val="0042654B"/>
    <w:rsid w:val="004A7DCE"/>
    <w:rsid w:val="0050783B"/>
    <w:rsid w:val="005D7DC8"/>
    <w:rsid w:val="006877A3"/>
    <w:rsid w:val="0087762D"/>
    <w:rsid w:val="00907996"/>
    <w:rsid w:val="009611C1"/>
    <w:rsid w:val="00974B2D"/>
    <w:rsid w:val="00A87EAF"/>
    <w:rsid w:val="00AB15A6"/>
    <w:rsid w:val="00B059E4"/>
    <w:rsid w:val="00C137E8"/>
    <w:rsid w:val="00F43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B16BA8A6B14D2EB31BC3A92A85CF62">
    <w:name w:val="EBB16BA8A6B14D2EB31BC3A92A85CF62"/>
    <w:rsid w:val="00386FA3"/>
  </w:style>
  <w:style w:type="character" w:styleId="PlaceholderText">
    <w:name w:val="Placeholder Text"/>
    <w:basedOn w:val="DefaultParagraphFont"/>
    <w:uiPriority w:val="99"/>
    <w:semiHidden/>
    <w:rsid w:val="002A2968"/>
    <w:rPr>
      <w:color w:val="808080"/>
    </w:rPr>
  </w:style>
  <w:style w:type="paragraph" w:customStyle="1" w:styleId="422952B531B543EB8AC06A67520E7E84">
    <w:name w:val="422952B531B543EB8AC06A67520E7E84"/>
    <w:rsid w:val="00C137E8"/>
    <w:pPr>
      <w:ind w:left="720"/>
      <w:contextualSpacing/>
    </w:pPr>
    <w:rPr>
      <w:rFonts w:eastAsiaTheme="minorHAnsi"/>
      <w:lang w:eastAsia="en-US"/>
    </w:rPr>
  </w:style>
  <w:style w:type="paragraph" w:customStyle="1" w:styleId="EE0056E7C94649AEA072B955D748345B">
    <w:name w:val="EE0056E7C94649AEA072B955D748345B"/>
    <w:rsid w:val="00B059E4"/>
  </w:style>
  <w:style w:type="paragraph" w:customStyle="1" w:styleId="8A5BD67E0F094A71AD6B712B1AC22C0C">
    <w:name w:val="8A5BD67E0F094A71AD6B712B1AC22C0C"/>
    <w:rsid w:val="00B059E4"/>
  </w:style>
  <w:style w:type="paragraph" w:customStyle="1" w:styleId="6FAF130AD2F94B648CB4059B66BB7077">
    <w:name w:val="6FAF130AD2F94B648CB4059B66BB7077"/>
    <w:rsid w:val="00B059E4"/>
  </w:style>
  <w:style w:type="paragraph" w:customStyle="1" w:styleId="4EF0E3FDAD66471DAA2CCB2ED5695ECC">
    <w:name w:val="4EF0E3FDAD66471DAA2CCB2ED5695ECC"/>
    <w:rsid w:val="000C0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policy</dc:title>
  <dc:subject/>
  <dc:creator>Bridget Harrison</dc:creator>
  <cp:keywords/>
  <dc:description/>
  <cp:lastModifiedBy>Stuart Wilson</cp:lastModifiedBy>
  <cp:revision>7</cp:revision>
  <dcterms:created xsi:type="dcterms:W3CDTF">2021-05-14T10:20:00Z</dcterms:created>
  <dcterms:modified xsi:type="dcterms:W3CDTF">2023-04-11T14:05:00Z</dcterms:modified>
</cp:coreProperties>
</file>